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74608" w14:textId="77777777" w:rsidR="002B5A0F" w:rsidRPr="0043070A" w:rsidRDefault="002B5A0F" w:rsidP="002B5A0F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r w:rsidRPr="0043070A">
        <w:rPr>
          <w:rFonts w:ascii="Times New Roman" w:hAnsi="Times New Roman"/>
          <w:szCs w:val="32"/>
        </w:rPr>
        <w:t>PUC Interoffice Memorandum</w:t>
      </w:r>
    </w:p>
    <w:p w14:paraId="29064A32" w14:textId="77777777" w:rsidR="002B5A0F" w:rsidRPr="00262825" w:rsidRDefault="002B5A0F" w:rsidP="002B5A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5916DC" w14:textId="5635835C" w:rsidR="002B5A0F" w:rsidRPr="00262825" w:rsidRDefault="002B5A0F" w:rsidP="002B5A0F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825">
        <w:rPr>
          <w:rFonts w:ascii="Times New Roman" w:hAnsi="Times New Roman" w:cs="Times New Roman"/>
          <w:b/>
          <w:sz w:val="24"/>
          <w:szCs w:val="24"/>
        </w:rPr>
        <w:t>To:</w:t>
      </w:r>
      <w:r w:rsidRPr="00262825">
        <w:rPr>
          <w:rFonts w:ascii="Times New Roman" w:hAnsi="Times New Roman" w:cs="Times New Roman"/>
          <w:sz w:val="24"/>
          <w:szCs w:val="24"/>
        </w:rPr>
        <w:tab/>
      </w:r>
      <w:r w:rsidR="000B5D25">
        <w:rPr>
          <w:rFonts w:ascii="Times New Roman" w:hAnsi="Times New Roman" w:cs="Times New Roman"/>
          <w:sz w:val="24"/>
          <w:szCs w:val="24"/>
        </w:rPr>
        <w:t>Ric</w:t>
      </w:r>
      <w:r w:rsidR="00B71A2F">
        <w:rPr>
          <w:rFonts w:ascii="Times New Roman" w:hAnsi="Times New Roman" w:cs="Times New Roman"/>
          <w:sz w:val="24"/>
          <w:szCs w:val="24"/>
        </w:rPr>
        <w:t>hard</w:t>
      </w:r>
      <w:r w:rsidR="000B5D25">
        <w:rPr>
          <w:rFonts w:ascii="Times New Roman" w:hAnsi="Times New Roman" w:cs="Times New Roman"/>
          <w:sz w:val="24"/>
          <w:szCs w:val="24"/>
        </w:rPr>
        <w:t xml:space="preserve"> Nemer</w:t>
      </w:r>
      <w:r w:rsidR="00A838F1">
        <w:rPr>
          <w:rFonts w:ascii="Times New Roman" w:hAnsi="Times New Roman" w:cs="Times New Roman"/>
          <w:sz w:val="24"/>
          <w:szCs w:val="24"/>
        </w:rPr>
        <w:t xml:space="preserve">, </w:t>
      </w:r>
      <w:r w:rsidRPr="00262825">
        <w:rPr>
          <w:rFonts w:ascii="Times New Roman" w:hAnsi="Times New Roman" w:cs="Times New Roman"/>
          <w:sz w:val="24"/>
          <w:szCs w:val="24"/>
        </w:rPr>
        <w:t>Attorney</w:t>
      </w:r>
    </w:p>
    <w:p w14:paraId="01CEE6B1" w14:textId="77777777" w:rsidR="002B5A0F" w:rsidRPr="00262825" w:rsidRDefault="002B5A0F" w:rsidP="002B5A0F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2825">
        <w:rPr>
          <w:rFonts w:ascii="Times New Roman" w:hAnsi="Times New Roman" w:cs="Times New Roman"/>
          <w:sz w:val="24"/>
          <w:szCs w:val="24"/>
        </w:rPr>
        <w:t>Legal Division</w:t>
      </w:r>
    </w:p>
    <w:p w14:paraId="7974D602" w14:textId="77777777" w:rsidR="002B5A0F" w:rsidRPr="00262825" w:rsidRDefault="002B5A0F" w:rsidP="002B5A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83B798" w14:textId="69E99404" w:rsidR="002B5A0F" w:rsidRDefault="002B5A0F" w:rsidP="002B5A0F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825">
        <w:rPr>
          <w:rFonts w:ascii="Times New Roman" w:hAnsi="Times New Roman" w:cs="Times New Roman"/>
          <w:b/>
          <w:sz w:val="24"/>
          <w:szCs w:val="24"/>
        </w:rPr>
        <w:t>From:</w:t>
      </w:r>
      <w:r w:rsidRPr="0026282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Leila Guerrero, Regulatory Accountant/Auditor</w:t>
      </w:r>
    </w:p>
    <w:p w14:paraId="40E03D5D" w14:textId="6D714656" w:rsidR="00C029F8" w:rsidRDefault="00C029F8" w:rsidP="002B5A0F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948C3">
        <w:rPr>
          <w:rFonts w:ascii="Times New Roman" w:hAnsi="Times New Roman" w:cs="Times New Roman"/>
          <w:sz w:val="24"/>
          <w:szCs w:val="24"/>
        </w:rPr>
        <w:t xml:space="preserve">Financial Analysis Team, </w:t>
      </w:r>
      <w:r>
        <w:rPr>
          <w:rFonts w:ascii="Times New Roman" w:hAnsi="Times New Roman" w:cs="Times New Roman"/>
          <w:sz w:val="24"/>
          <w:szCs w:val="24"/>
        </w:rPr>
        <w:t>Rate Regulation Division</w:t>
      </w:r>
    </w:p>
    <w:p w14:paraId="5F70A82C" w14:textId="77777777" w:rsidR="00C029F8" w:rsidRDefault="00C029F8" w:rsidP="002B5A0F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55D04D" w14:textId="6146D9B0" w:rsidR="002B5A0F" w:rsidRPr="00262825" w:rsidRDefault="002B5A0F" w:rsidP="00F87D64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82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262825">
        <w:rPr>
          <w:rFonts w:ascii="Times New Roman" w:eastAsia="Times New Roman" w:hAnsi="Times New Roman" w:cs="Times New Roman"/>
          <w:sz w:val="24"/>
          <w:szCs w:val="24"/>
        </w:rPr>
        <w:tab/>
      </w:r>
      <w:r w:rsidR="004433BC">
        <w:rPr>
          <w:rFonts w:ascii="Times New Roman" w:eastAsia="Times New Roman" w:hAnsi="Times New Roman" w:cs="Times New Roman"/>
          <w:sz w:val="24"/>
          <w:szCs w:val="24"/>
        </w:rPr>
        <w:t>April 3</w:t>
      </w:r>
      <w:r w:rsidR="000B5D25">
        <w:rPr>
          <w:rFonts w:ascii="Times New Roman" w:eastAsia="Times New Roman" w:hAnsi="Times New Roman" w:cs="Times New Roman"/>
          <w:sz w:val="24"/>
          <w:szCs w:val="24"/>
        </w:rPr>
        <w:t>, 2020</w:t>
      </w:r>
    </w:p>
    <w:p w14:paraId="10250DBD" w14:textId="77777777" w:rsidR="002B5A0F" w:rsidRPr="00262825" w:rsidRDefault="002B5A0F" w:rsidP="002B5A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8CD78F" w14:textId="192C2368" w:rsidR="002B5A0F" w:rsidRPr="008000AD" w:rsidRDefault="002B5A0F" w:rsidP="002B5A0F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2825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2628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62825">
        <w:rPr>
          <w:rFonts w:ascii="Times New Roman" w:eastAsia="Times New Roman" w:hAnsi="Times New Roman" w:cs="Times New Roman"/>
          <w:b/>
          <w:sz w:val="24"/>
          <w:szCs w:val="24"/>
          <w:lang w:val="en-CA"/>
        </w:rPr>
        <w:fldChar w:fldCharType="begin"/>
      </w:r>
      <w:r w:rsidRPr="00262825">
        <w:rPr>
          <w:rFonts w:ascii="Times New Roman" w:eastAsia="Times New Roman" w:hAnsi="Times New Roman" w:cs="Times New Roman"/>
          <w:b/>
          <w:sz w:val="24"/>
          <w:szCs w:val="24"/>
          <w:lang w:val="en-CA"/>
        </w:rPr>
        <w:instrText xml:space="preserve"> SEQ CHAPTER \h \r 1</w:instrText>
      </w:r>
      <w:r w:rsidRPr="00262825">
        <w:rPr>
          <w:rFonts w:ascii="Times New Roman" w:eastAsia="Times New Roman" w:hAnsi="Times New Roman" w:cs="Times New Roman"/>
          <w:b/>
          <w:sz w:val="24"/>
          <w:szCs w:val="24"/>
          <w:lang w:val="en-CA"/>
        </w:rPr>
        <w:fldChar w:fldCharType="end"/>
      </w:r>
      <w:r w:rsidRPr="00262825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>
        <w:rPr>
          <w:rFonts w:ascii="Times New Roman" w:hAnsi="Times New Roman" w:cs="Times New Roman"/>
          <w:b/>
          <w:sz w:val="24"/>
          <w:szCs w:val="24"/>
        </w:rPr>
        <w:t>49786</w:t>
      </w:r>
      <w:r w:rsidRPr="00262825">
        <w:rPr>
          <w:rFonts w:ascii="Times New Roman" w:hAnsi="Times New Roman" w:cs="Times New Roman"/>
          <w:b/>
          <w:sz w:val="24"/>
          <w:szCs w:val="24"/>
        </w:rPr>
        <w:t>:</w:t>
      </w:r>
      <w:r w:rsidRPr="00262825">
        <w:rPr>
          <w:rFonts w:ascii="Times New Roman" w:hAnsi="Times New Roman" w:cs="Times New Roman"/>
          <w:sz w:val="24"/>
          <w:szCs w:val="24"/>
        </w:rPr>
        <w:t xml:space="preserve"> </w:t>
      </w:r>
      <w:r w:rsidRPr="00262825">
        <w:rPr>
          <w:rFonts w:ascii="Times New Roman" w:hAnsi="Times New Roman" w:cs="Times New Roman"/>
          <w:i/>
          <w:sz w:val="24"/>
          <w:szCs w:val="24"/>
        </w:rPr>
        <w:t xml:space="preserve">Application of </w:t>
      </w:r>
      <w:r>
        <w:rPr>
          <w:rFonts w:ascii="Times New Roman" w:hAnsi="Times New Roman" w:cs="Times New Roman"/>
          <w:i/>
          <w:sz w:val="24"/>
          <w:szCs w:val="24"/>
        </w:rPr>
        <w:t xml:space="preserve">Cedron Creek Ranch Water Supply for Authority </w:t>
      </w:r>
      <w:r w:rsidRPr="008000AD">
        <w:rPr>
          <w:rFonts w:ascii="Times New Roman" w:hAnsi="Times New Roman" w:cs="Times New Roman"/>
          <w:i/>
          <w:sz w:val="24"/>
          <w:szCs w:val="24"/>
        </w:rPr>
        <w:t>to Change Rates</w:t>
      </w:r>
    </w:p>
    <w:p w14:paraId="4E36893A" w14:textId="77777777" w:rsidR="0022389A" w:rsidRDefault="0022389A" w:rsidP="002B5A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3B4EB7" w14:textId="3FE56BB2" w:rsidR="002B5A0F" w:rsidRPr="00262825" w:rsidRDefault="002B5A0F" w:rsidP="002B5A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825">
        <w:rPr>
          <w:rFonts w:ascii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hAnsi="Times New Roman" w:cs="Times New Roman"/>
          <w:sz w:val="24"/>
          <w:szCs w:val="24"/>
        </w:rPr>
        <w:t xml:space="preserve">July 24, 2019, Cedron Creek Ranch Water Supply </w:t>
      </w:r>
      <w:r w:rsidRPr="00262825">
        <w:rPr>
          <w:rFonts w:ascii="Times New Roman" w:hAnsi="Times New Roman" w:cs="Times New Roman"/>
          <w:sz w:val="24"/>
          <w:szCs w:val="24"/>
        </w:rPr>
        <w:t xml:space="preserve">filed an application with the Public </w:t>
      </w:r>
      <w:r>
        <w:rPr>
          <w:rFonts w:ascii="Times New Roman" w:hAnsi="Times New Roman" w:cs="Times New Roman"/>
          <w:sz w:val="24"/>
          <w:szCs w:val="24"/>
        </w:rPr>
        <w:t>Utility</w:t>
      </w:r>
      <w:r w:rsidRPr="00262825">
        <w:rPr>
          <w:rFonts w:ascii="Times New Roman" w:hAnsi="Times New Roman" w:cs="Times New Roman"/>
          <w:sz w:val="24"/>
          <w:szCs w:val="24"/>
        </w:rPr>
        <w:t xml:space="preserve"> Commission</w:t>
      </w:r>
      <w:r>
        <w:rPr>
          <w:rFonts w:ascii="Times New Roman" w:hAnsi="Times New Roman" w:cs="Times New Roman"/>
          <w:sz w:val="24"/>
          <w:szCs w:val="24"/>
        </w:rPr>
        <w:t xml:space="preserve"> of Texas</w:t>
      </w:r>
      <w:r w:rsidRPr="00262825">
        <w:rPr>
          <w:rFonts w:ascii="Times New Roman" w:hAnsi="Times New Roman" w:cs="Times New Roman"/>
          <w:sz w:val="24"/>
          <w:szCs w:val="24"/>
        </w:rPr>
        <w:t xml:space="preserve"> for a rate/tariff change under Certificate of Convenience and Necessity</w:t>
      </w:r>
      <w:r w:rsidR="00054EF3">
        <w:rPr>
          <w:rFonts w:ascii="Times New Roman" w:hAnsi="Times New Roman" w:cs="Times New Roman"/>
          <w:sz w:val="24"/>
          <w:szCs w:val="24"/>
        </w:rPr>
        <w:t xml:space="preserve"> </w:t>
      </w:r>
      <w:r w:rsidRPr="00262825">
        <w:rPr>
          <w:rFonts w:ascii="Times New Roman" w:hAnsi="Times New Roman" w:cs="Times New Roman"/>
          <w:sz w:val="24"/>
          <w:szCs w:val="24"/>
        </w:rPr>
        <w:t xml:space="preserve">No. </w:t>
      </w:r>
      <w:r>
        <w:rPr>
          <w:rFonts w:ascii="Times New Roman" w:hAnsi="Times New Roman" w:cs="Times New Roman"/>
          <w:sz w:val="24"/>
          <w:szCs w:val="24"/>
        </w:rPr>
        <w:t>11659</w:t>
      </w:r>
      <w:r w:rsidRPr="00262825">
        <w:rPr>
          <w:rFonts w:ascii="Times New Roman" w:hAnsi="Times New Roman" w:cs="Times New Roman"/>
          <w:sz w:val="24"/>
          <w:szCs w:val="24"/>
        </w:rPr>
        <w:t xml:space="preserve"> in</w:t>
      </w:r>
      <w:r>
        <w:rPr>
          <w:rFonts w:ascii="Times New Roman" w:hAnsi="Times New Roman" w:cs="Times New Roman"/>
          <w:sz w:val="24"/>
          <w:szCs w:val="24"/>
        </w:rPr>
        <w:t xml:space="preserve"> Bosque </w:t>
      </w:r>
      <w:r w:rsidRPr="00262825">
        <w:rPr>
          <w:rFonts w:ascii="Times New Roman" w:hAnsi="Times New Roman" w:cs="Times New Roman"/>
          <w:sz w:val="24"/>
          <w:szCs w:val="24"/>
        </w:rPr>
        <w:t>County.  An administrative review of the application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2825">
        <w:rPr>
          <w:rFonts w:ascii="Times New Roman" w:hAnsi="Times New Roman" w:cs="Times New Roman"/>
          <w:sz w:val="24"/>
          <w:szCs w:val="24"/>
        </w:rPr>
        <w:t xml:space="preserve">has been made pursuant to </w:t>
      </w:r>
      <w:r>
        <w:rPr>
          <w:rFonts w:ascii="Times New Roman" w:hAnsi="Times New Roman" w:cs="Times New Roman"/>
          <w:sz w:val="24"/>
          <w:szCs w:val="24"/>
        </w:rPr>
        <w:t>Texas Water Code §§ 13.1</w:t>
      </w:r>
      <w:r w:rsidRPr="00262825">
        <w:rPr>
          <w:rFonts w:ascii="Times New Roman" w:hAnsi="Times New Roman" w:cs="Times New Roman"/>
          <w:sz w:val="24"/>
          <w:szCs w:val="24"/>
        </w:rPr>
        <w:t xml:space="preserve">871 and 16 </w:t>
      </w:r>
      <w:r>
        <w:rPr>
          <w:rFonts w:ascii="Times New Roman" w:hAnsi="Times New Roman" w:cs="Times New Roman"/>
          <w:sz w:val="24"/>
          <w:szCs w:val="24"/>
        </w:rPr>
        <w:t>Texas Administrative</w:t>
      </w:r>
      <w:r w:rsidRPr="00262825">
        <w:rPr>
          <w:rFonts w:ascii="Times New Roman" w:hAnsi="Times New Roman" w:cs="Times New Roman"/>
          <w:sz w:val="24"/>
          <w:szCs w:val="24"/>
        </w:rPr>
        <w:t xml:space="preserve"> Code §§</w:t>
      </w:r>
      <w:r>
        <w:rPr>
          <w:rFonts w:ascii="Times New Roman" w:hAnsi="Times New Roman" w:cs="Times New Roman"/>
          <w:sz w:val="24"/>
          <w:szCs w:val="24"/>
        </w:rPr>
        <w:t xml:space="preserve"> 24.25</w:t>
      </w:r>
      <w:r w:rsidR="001D7E9F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24.33.</w:t>
      </w:r>
    </w:p>
    <w:p w14:paraId="32927091" w14:textId="77777777" w:rsidR="00054EF3" w:rsidRDefault="00054EF3" w:rsidP="00054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1CD464" w14:textId="370D4345" w:rsidR="00F87D64" w:rsidRDefault="002B5A0F" w:rsidP="002B5A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825">
        <w:rPr>
          <w:rFonts w:ascii="Times New Roman" w:hAnsi="Times New Roman" w:cs="Times New Roman"/>
          <w:sz w:val="24"/>
          <w:szCs w:val="24"/>
        </w:rPr>
        <w:t>Based on a review</w:t>
      </w:r>
      <w:r w:rsidR="00F87D64">
        <w:rPr>
          <w:rFonts w:ascii="Times New Roman" w:hAnsi="Times New Roman" w:cs="Times New Roman"/>
          <w:sz w:val="24"/>
          <w:szCs w:val="24"/>
        </w:rPr>
        <w:t xml:space="preserve">, </w:t>
      </w:r>
      <w:r w:rsidR="006C49D3">
        <w:rPr>
          <w:rFonts w:ascii="Times New Roman" w:hAnsi="Times New Roman" w:cs="Times New Roman"/>
          <w:sz w:val="24"/>
          <w:szCs w:val="24"/>
        </w:rPr>
        <w:t xml:space="preserve">Staff recommends that the Commission find </w:t>
      </w:r>
      <w:r w:rsidRPr="00262825">
        <w:rPr>
          <w:rFonts w:ascii="Times New Roman" w:hAnsi="Times New Roman" w:cs="Times New Roman"/>
          <w:sz w:val="24"/>
          <w:szCs w:val="24"/>
        </w:rPr>
        <w:t>the</w:t>
      </w:r>
      <w:r w:rsidR="00054EF3">
        <w:rPr>
          <w:rFonts w:ascii="Times New Roman" w:hAnsi="Times New Roman" w:cs="Times New Roman"/>
          <w:sz w:val="24"/>
          <w:szCs w:val="24"/>
        </w:rPr>
        <w:t xml:space="preserve"> </w:t>
      </w:r>
      <w:r w:rsidR="00F87D64">
        <w:rPr>
          <w:rFonts w:ascii="Times New Roman" w:hAnsi="Times New Roman" w:cs="Times New Roman"/>
          <w:sz w:val="24"/>
          <w:szCs w:val="24"/>
        </w:rPr>
        <w:t>application sufficient in regard to all requirements reviewed by Rate Regulation</w:t>
      </w:r>
      <w:r w:rsidR="00860636">
        <w:rPr>
          <w:rFonts w:ascii="Times New Roman" w:hAnsi="Times New Roman" w:cs="Times New Roman"/>
          <w:sz w:val="24"/>
          <w:szCs w:val="24"/>
        </w:rPr>
        <w:t>.</w:t>
      </w:r>
      <w:r w:rsidR="00F87D6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C94AE0" w14:textId="77777777" w:rsidR="00F87D64" w:rsidRDefault="00F87D64" w:rsidP="002B5A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87D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42E96"/>
    <w:multiLevelType w:val="hybridMultilevel"/>
    <w:tmpl w:val="B78ABD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5A5D8E"/>
    <w:multiLevelType w:val="hybridMultilevel"/>
    <w:tmpl w:val="2A844D16"/>
    <w:lvl w:ilvl="0" w:tplc="DE8E98A2">
      <w:start w:val="1"/>
      <w:numFmt w:val="lowerLetter"/>
      <w:lvlText w:val="%1.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96C4EE3"/>
    <w:multiLevelType w:val="hybridMultilevel"/>
    <w:tmpl w:val="5BAA0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5C17AD"/>
    <w:multiLevelType w:val="hybridMultilevel"/>
    <w:tmpl w:val="0A944AF8"/>
    <w:lvl w:ilvl="0" w:tplc="04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F115EA"/>
    <w:multiLevelType w:val="hybridMultilevel"/>
    <w:tmpl w:val="D5F0D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E63AF"/>
    <w:multiLevelType w:val="hybridMultilevel"/>
    <w:tmpl w:val="693A7658"/>
    <w:lvl w:ilvl="0" w:tplc="A654975C">
      <w:start w:val="1"/>
      <w:numFmt w:val="lowerLetter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A0F"/>
    <w:rsid w:val="00013910"/>
    <w:rsid w:val="00017BA8"/>
    <w:rsid w:val="00054EF3"/>
    <w:rsid w:val="000768A4"/>
    <w:rsid w:val="000A1757"/>
    <w:rsid w:val="000B5D25"/>
    <w:rsid w:val="000C7F60"/>
    <w:rsid w:val="000E2C68"/>
    <w:rsid w:val="00180A7C"/>
    <w:rsid w:val="00185D62"/>
    <w:rsid w:val="001C4EAE"/>
    <w:rsid w:val="001D7E9F"/>
    <w:rsid w:val="0022389A"/>
    <w:rsid w:val="002948C3"/>
    <w:rsid w:val="002A479C"/>
    <w:rsid w:val="002B5A0F"/>
    <w:rsid w:val="00401C30"/>
    <w:rsid w:val="00434653"/>
    <w:rsid w:val="004433BC"/>
    <w:rsid w:val="00503E3B"/>
    <w:rsid w:val="005F2562"/>
    <w:rsid w:val="006B5F1F"/>
    <w:rsid w:val="006C4180"/>
    <w:rsid w:val="006C49D3"/>
    <w:rsid w:val="006E3FC9"/>
    <w:rsid w:val="006E78DF"/>
    <w:rsid w:val="00703F40"/>
    <w:rsid w:val="00771CA8"/>
    <w:rsid w:val="00860636"/>
    <w:rsid w:val="00876B5D"/>
    <w:rsid w:val="009D08DF"/>
    <w:rsid w:val="009D41A2"/>
    <w:rsid w:val="00A7262D"/>
    <w:rsid w:val="00A838F1"/>
    <w:rsid w:val="00B71A2F"/>
    <w:rsid w:val="00BB23F0"/>
    <w:rsid w:val="00BE4116"/>
    <w:rsid w:val="00C029F8"/>
    <w:rsid w:val="00C31125"/>
    <w:rsid w:val="00DA036A"/>
    <w:rsid w:val="00DD533E"/>
    <w:rsid w:val="00E1156D"/>
    <w:rsid w:val="00E14FC2"/>
    <w:rsid w:val="00EC1F0B"/>
    <w:rsid w:val="00F53FD1"/>
    <w:rsid w:val="00F87D64"/>
    <w:rsid w:val="00FA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942B4"/>
  <w15:chartTrackingRefBased/>
  <w15:docId w15:val="{2EB3A64D-ABFF-4F8C-B21E-BE3BA594E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B5A0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5A0F"/>
    <w:pPr>
      <w:ind w:left="720"/>
      <w:contextualSpacing/>
    </w:pPr>
  </w:style>
  <w:style w:type="paragraph" w:customStyle="1" w:styleId="MemoHeader">
    <w:name w:val="Memo Header"/>
    <w:uiPriority w:val="99"/>
    <w:semiHidden/>
    <w:rsid w:val="002B5A0F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Guerrero, Leila</dc:creator>
  <cp:keywords/>
  <dc:description/>
  <cp:lastModifiedBy>Nemer, Richard</cp:lastModifiedBy>
  <cp:revision>4</cp:revision>
  <dcterms:created xsi:type="dcterms:W3CDTF">2020-04-02T18:39:00Z</dcterms:created>
  <dcterms:modified xsi:type="dcterms:W3CDTF">2020-04-02T18:40:00Z</dcterms:modified>
</cp:coreProperties>
</file>